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CDF" w:rsidRPr="00430405" w:rsidRDefault="0048156D">
      <w:pPr>
        <w:rPr>
          <w:rFonts w:ascii="Times New Roman" w:hAnsi="Times New Roman" w:cs="Times New Roman"/>
          <w:sz w:val="24"/>
          <w:szCs w:val="24"/>
        </w:rPr>
      </w:pPr>
      <w:r w:rsidRPr="00430405">
        <w:rPr>
          <w:rFonts w:ascii="Times New Roman" w:hAnsi="Times New Roman" w:cs="Times New Roman"/>
          <w:sz w:val="24"/>
          <w:szCs w:val="24"/>
        </w:rPr>
        <w:t>TROMBOFILIA - COMORBIDITATE NEFAVORABILA LA GRAVIDA HIV POZITIVA</w:t>
      </w:r>
    </w:p>
    <w:p w:rsidR="00430405" w:rsidRPr="00430405" w:rsidRDefault="00430405" w:rsidP="00430405">
      <w:pPr>
        <w:rPr>
          <w:rFonts w:ascii="Times New Roman" w:hAnsi="Times New Roman" w:cs="Times New Roman"/>
          <w:sz w:val="24"/>
          <w:szCs w:val="24"/>
          <w:vertAlign w:val="superscript"/>
          <w:lang w:val="ro-RO"/>
        </w:rPr>
      </w:pPr>
      <w:r w:rsidRPr="00430405">
        <w:rPr>
          <w:rFonts w:ascii="Times New Roman" w:hAnsi="Times New Roman" w:cs="Times New Roman"/>
          <w:sz w:val="24"/>
          <w:szCs w:val="24"/>
          <w:lang w:val="ro-RO"/>
        </w:rPr>
        <w:t>Autori: Mihai Mitran</w:t>
      </w:r>
      <w:r w:rsidRPr="00430405">
        <w:rPr>
          <w:rFonts w:ascii="Times New Roman" w:hAnsi="Times New Roman" w:cs="Times New Roman"/>
          <w:sz w:val="24"/>
          <w:szCs w:val="24"/>
          <w:vertAlign w:val="superscript"/>
          <w:lang w:val="ro-RO"/>
        </w:rPr>
        <w:t>1,2</w:t>
      </w:r>
      <w:r w:rsidRPr="00430405">
        <w:rPr>
          <w:rFonts w:ascii="Times New Roman" w:hAnsi="Times New Roman" w:cs="Times New Roman"/>
          <w:sz w:val="24"/>
          <w:szCs w:val="24"/>
          <w:lang w:val="ro-RO"/>
        </w:rPr>
        <w:t xml:space="preserve">, Carmen Georgescu </w:t>
      </w:r>
      <w:r w:rsidRPr="00430405">
        <w:rPr>
          <w:rFonts w:ascii="Times New Roman" w:hAnsi="Times New Roman" w:cs="Times New Roman"/>
          <w:sz w:val="24"/>
          <w:szCs w:val="24"/>
          <w:vertAlign w:val="superscript"/>
          <w:lang w:val="ro-RO"/>
        </w:rPr>
        <w:t>2</w:t>
      </w:r>
      <w:r w:rsidRPr="00430405">
        <w:rPr>
          <w:rFonts w:ascii="Times New Roman" w:hAnsi="Times New Roman" w:cs="Times New Roman"/>
          <w:sz w:val="24"/>
          <w:szCs w:val="24"/>
          <w:lang w:val="ro-RO"/>
        </w:rPr>
        <w:t>, Loredana Mitran</w:t>
      </w:r>
      <w:r w:rsidRPr="00430405">
        <w:rPr>
          <w:rFonts w:ascii="Times New Roman" w:hAnsi="Times New Roman" w:cs="Times New Roman"/>
          <w:sz w:val="24"/>
          <w:szCs w:val="24"/>
          <w:vertAlign w:val="superscript"/>
          <w:lang w:val="ro-RO"/>
        </w:rPr>
        <w:t>3</w:t>
      </w:r>
      <w:r w:rsidRPr="00430405">
        <w:rPr>
          <w:rFonts w:ascii="Times New Roman" w:hAnsi="Times New Roman" w:cs="Times New Roman"/>
          <w:sz w:val="24"/>
          <w:szCs w:val="24"/>
          <w:lang w:val="ro-RO"/>
        </w:rPr>
        <w:t xml:space="preserve">, </w:t>
      </w:r>
    </w:p>
    <w:p w:rsidR="00430405" w:rsidRPr="00430405" w:rsidRDefault="00430405" w:rsidP="00430405">
      <w:pPr>
        <w:rPr>
          <w:rFonts w:ascii="Times New Roman" w:hAnsi="Times New Roman" w:cs="Times New Roman"/>
          <w:sz w:val="24"/>
          <w:szCs w:val="24"/>
          <w:lang w:val="ro-RO"/>
        </w:rPr>
      </w:pPr>
      <w:r w:rsidRPr="00430405">
        <w:rPr>
          <w:rFonts w:ascii="Times New Roman" w:hAnsi="Times New Roman" w:cs="Times New Roman"/>
          <w:sz w:val="24"/>
          <w:szCs w:val="24"/>
          <w:vertAlign w:val="superscript"/>
          <w:lang w:val="ro-RO"/>
        </w:rPr>
        <w:t xml:space="preserve">1 </w:t>
      </w:r>
      <w:r w:rsidRPr="00430405">
        <w:rPr>
          <w:rFonts w:ascii="Times New Roman" w:hAnsi="Times New Roman" w:cs="Times New Roman"/>
          <w:sz w:val="24"/>
          <w:szCs w:val="24"/>
          <w:lang w:val="ro-RO"/>
        </w:rPr>
        <w:t>UMF ”Carol Davila ” București</w:t>
      </w:r>
    </w:p>
    <w:p w:rsidR="00430405" w:rsidRPr="00430405" w:rsidRDefault="00430405" w:rsidP="00430405">
      <w:pPr>
        <w:rPr>
          <w:rFonts w:ascii="Times New Roman" w:hAnsi="Times New Roman" w:cs="Times New Roman"/>
          <w:sz w:val="24"/>
          <w:szCs w:val="24"/>
          <w:lang w:val="ro-RO"/>
        </w:rPr>
      </w:pPr>
      <w:r w:rsidRPr="00430405">
        <w:rPr>
          <w:rFonts w:ascii="Times New Roman" w:hAnsi="Times New Roman" w:cs="Times New Roman"/>
          <w:sz w:val="24"/>
          <w:szCs w:val="24"/>
          <w:vertAlign w:val="superscript"/>
          <w:lang w:val="ro-RO"/>
        </w:rPr>
        <w:t>2</w:t>
      </w:r>
      <w:r w:rsidRPr="00430405">
        <w:rPr>
          <w:rFonts w:ascii="Times New Roman" w:hAnsi="Times New Roman" w:cs="Times New Roman"/>
          <w:sz w:val="24"/>
          <w:szCs w:val="24"/>
          <w:lang w:val="ro-RO"/>
        </w:rPr>
        <w:t>Spitalul Clinic de OG ”Prof. Dr. Panait Sîrbu” București</w:t>
      </w:r>
    </w:p>
    <w:p w:rsidR="00430405" w:rsidRPr="00430405" w:rsidRDefault="00430405" w:rsidP="00430405">
      <w:pPr>
        <w:rPr>
          <w:rFonts w:ascii="Times New Roman" w:hAnsi="Times New Roman" w:cs="Times New Roman"/>
          <w:sz w:val="24"/>
          <w:szCs w:val="24"/>
          <w:lang w:val="ro-RO"/>
        </w:rPr>
      </w:pPr>
      <w:r w:rsidRPr="00430405">
        <w:rPr>
          <w:rFonts w:ascii="Times New Roman" w:hAnsi="Times New Roman" w:cs="Times New Roman"/>
          <w:sz w:val="24"/>
          <w:szCs w:val="24"/>
          <w:vertAlign w:val="superscript"/>
          <w:lang w:val="ro-RO"/>
        </w:rPr>
        <w:t>3</w:t>
      </w:r>
      <w:r w:rsidRPr="00430405">
        <w:rPr>
          <w:rFonts w:ascii="Times New Roman" w:hAnsi="Times New Roman" w:cs="Times New Roman"/>
          <w:sz w:val="24"/>
          <w:szCs w:val="24"/>
          <w:lang w:val="ro-RO"/>
        </w:rPr>
        <w:t>Spitalul Clinic de Urgență ”Elias” București</w:t>
      </w:r>
    </w:p>
    <w:p w:rsidR="00430405" w:rsidRPr="00430405" w:rsidRDefault="00430405" w:rsidP="00430405">
      <w:pPr>
        <w:rPr>
          <w:rFonts w:ascii="Times New Roman" w:hAnsi="Times New Roman" w:cs="Times New Roman"/>
          <w:sz w:val="24"/>
          <w:szCs w:val="24"/>
          <w:lang w:val="ro-RO"/>
        </w:rPr>
      </w:pPr>
      <w:r w:rsidRPr="00430405">
        <w:rPr>
          <w:rFonts w:ascii="Times New Roman" w:hAnsi="Times New Roman" w:cs="Times New Roman"/>
          <w:sz w:val="24"/>
          <w:szCs w:val="24"/>
          <w:lang w:val="ro-RO"/>
        </w:rPr>
        <w:t>Introducere</w:t>
      </w:r>
    </w:p>
    <w:p w:rsidR="00430405" w:rsidRPr="00430405" w:rsidRDefault="00430405" w:rsidP="00430405">
      <w:pPr>
        <w:rPr>
          <w:rFonts w:ascii="Times New Roman" w:hAnsi="Times New Roman" w:cs="Times New Roman"/>
          <w:color w:val="FF0000"/>
          <w:sz w:val="24"/>
          <w:szCs w:val="24"/>
          <w:lang w:val="ro-RO"/>
        </w:rPr>
      </w:pPr>
      <w:r w:rsidRPr="00430405">
        <w:rPr>
          <w:rFonts w:ascii="Times New Roman" w:hAnsi="Times New Roman" w:cs="Times New Roman"/>
          <w:sz w:val="24"/>
          <w:szCs w:val="24"/>
          <w:lang w:val="ro-RO"/>
        </w:rPr>
        <w:t>Trombofiliile sunt afectiuni hematologice ereditare sau dobandite, ce predispun la fenomene trombotice, avand ca substrat anomalii moleculare ale proteinelor hemostazei. Repercusiunilesunt in evolutia sarcinii, putand conduce la avorturi spontane, moartea fatului in uter, nastere prematura, dar si la aparitia fenomenelor trombotice venoase sau arteriale, in orice teritoriu vascular.</w:t>
      </w:r>
    </w:p>
    <w:p w:rsidR="00430405" w:rsidRPr="00430405" w:rsidRDefault="00430405" w:rsidP="00430405">
      <w:pPr>
        <w:rPr>
          <w:rFonts w:ascii="Times New Roman" w:hAnsi="Times New Roman" w:cs="Times New Roman"/>
          <w:sz w:val="24"/>
          <w:szCs w:val="24"/>
          <w:lang w:val="ro-RO"/>
        </w:rPr>
      </w:pPr>
      <w:r w:rsidRPr="00430405">
        <w:rPr>
          <w:rFonts w:ascii="Times New Roman" w:hAnsi="Times New Roman" w:cs="Times New Roman"/>
          <w:sz w:val="24"/>
          <w:szCs w:val="24"/>
          <w:lang w:val="ro-RO"/>
        </w:rPr>
        <w:t>Comorbiditateatrombofiliei la gravidele seropozitive a fost putin studiata.</w:t>
      </w:r>
    </w:p>
    <w:p w:rsidR="00430405" w:rsidRPr="00430405" w:rsidRDefault="00430405" w:rsidP="00430405">
      <w:pPr>
        <w:rPr>
          <w:rFonts w:ascii="Times New Roman" w:hAnsi="Times New Roman" w:cs="Times New Roman"/>
          <w:sz w:val="24"/>
          <w:szCs w:val="24"/>
          <w:lang w:val="ro-RO"/>
        </w:rPr>
      </w:pPr>
      <w:r w:rsidRPr="00430405">
        <w:rPr>
          <w:rFonts w:ascii="Times New Roman" w:hAnsi="Times New Roman" w:cs="Times New Roman"/>
          <w:sz w:val="24"/>
          <w:szCs w:val="24"/>
          <w:lang w:val="ro-RO"/>
        </w:rPr>
        <w:t>Material si metoda</w:t>
      </w:r>
    </w:p>
    <w:p w:rsidR="00430405" w:rsidRPr="00430405" w:rsidRDefault="00430405" w:rsidP="00430405">
      <w:pPr>
        <w:rPr>
          <w:rFonts w:ascii="Times New Roman" w:hAnsi="Times New Roman" w:cs="Times New Roman"/>
          <w:sz w:val="24"/>
          <w:szCs w:val="24"/>
          <w:lang w:val="ro-RO"/>
        </w:rPr>
      </w:pPr>
      <w:r w:rsidRPr="00430405">
        <w:rPr>
          <w:rFonts w:ascii="Times New Roman" w:hAnsi="Times New Roman" w:cs="Times New Roman"/>
          <w:sz w:val="24"/>
          <w:szCs w:val="24"/>
          <w:lang w:val="ro-RO"/>
        </w:rPr>
        <w:t>Studiul efectuat in Spitalul Clinic de Obstetrica-Ginecologie ”Prof. Dr. Panait Sirbu” Bucuresti în anul 2015 cuprinde un numar de 9 paciente HIV pozitive, la care s-a diagnosticat trombofilia</w:t>
      </w:r>
    </w:p>
    <w:p w:rsidR="00430405" w:rsidRPr="00430405" w:rsidRDefault="00430405" w:rsidP="00430405">
      <w:pPr>
        <w:rPr>
          <w:rFonts w:ascii="Times New Roman" w:hAnsi="Times New Roman" w:cs="Times New Roman"/>
          <w:sz w:val="24"/>
          <w:szCs w:val="24"/>
          <w:lang w:val="ro-RO"/>
        </w:rPr>
      </w:pPr>
      <w:r w:rsidRPr="00430405">
        <w:rPr>
          <w:rFonts w:ascii="Times New Roman" w:hAnsi="Times New Roman" w:cs="Times New Roman"/>
          <w:sz w:val="24"/>
          <w:szCs w:val="24"/>
          <w:lang w:val="ro-RO"/>
        </w:rPr>
        <w:t>Rezultate</w:t>
      </w:r>
    </w:p>
    <w:p w:rsidR="00430405" w:rsidRPr="00430405" w:rsidRDefault="00430405" w:rsidP="00430405">
      <w:pPr>
        <w:rPr>
          <w:rFonts w:ascii="Times New Roman" w:hAnsi="Times New Roman" w:cs="Times New Roman"/>
          <w:sz w:val="24"/>
          <w:szCs w:val="24"/>
          <w:lang w:val="ro-RO"/>
        </w:rPr>
      </w:pPr>
      <w:r w:rsidRPr="00430405">
        <w:rPr>
          <w:rFonts w:ascii="Times New Roman" w:hAnsi="Times New Roman" w:cs="Times New Roman"/>
          <w:sz w:val="24"/>
          <w:szCs w:val="24"/>
          <w:lang w:val="ro-RO"/>
        </w:rPr>
        <w:t>Studiul s-a efectuat pe un numar de 51 de paciente HIV pozitive, din care 45 gravide care au nascut si 6 care au prezentat avorturi spontane in trimestrul II de sarcina (paciente cu sarcina dorita).</w:t>
      </w:r>
    </w:p>
    <w:p w:rsidR="00430405" w:rsidRPr="00430405" w:rsidRDefault="00430405" w:rsidP="00430405">
      <w:pPr>
        <w:rPr>
          <w:rFonts w:ascii="Times New Roman" w:hAnsi="Times New Roman" w:cs="Times New Roman"/>
          <w:sz w:val="24"/>
          <w:szCs w:val="24"/>
          <w:lang w:val="ro-RO"/>
        </w:rPr>
      </w:pPr>
      <w:r w:rsidRPr="00430405">
        <w:rPr>
          <w:rFonts w:ascii="Times New Roman" w:hAnsi="Times New Roman" w:cs="Times New Roman"/>
          <w:sz w:val="24"/>
          <w:szCs w:val="24"/>
          <w:lang w:val="ro-RO"/>
        </w:rPr>
        <w:t>Dintre pacientele care au nascut (42 prin cezariana si 3 pe cale vaginala), diagnosticul de trombofilie s-a stabilit in 6 cazuri (2 cazuri cu sindrom antifosfolipidic si 4 cazuri cu trombofilii congenitale).</w:t>
      </w:r>
    </w:p>
    <w:p w:rsidR="00430405" w:rsidRPr="00430405" w:rsidRDefault="00430405" w:rsidP="00430405">
      <w:pPr>
        <w:rPr>
          <w:rFonts w:ascii="Times New Roman" w:hAnsi="Times New Roman" w:cs="Times New Roman"/>
          <w:color w:val="FF0000"/>
          <w:sz w:val="24"/>
          <w:szCs w:val="24"/>
          <w:lang w:val="ro-RO"/>
        </w:rPr>
      </w:pPr>
      <w:r w:rsidRPr="00430405">
        <w:rPr>
          <w:rFonts w:ascii="Times New Roman" w:hAnsi="Times New Roman" w:cs="Times New Roman"/>
          <w:sz w:val="24"/>
          <w:szCs w:val="24"/>
          <w:lang w:val="ro-RO"/>
        </w:rPr>
        <w:t>La pacientele cu avorturi spontane in trimestrul II, cu repetitie, diagnosticul de trombofilie a fost stabilit in 5 cazuri</w:t>
      </w:r>
      <w:r w:rsidRPr="00430405">
        <w:rPr>
          <w:rFonts w:ascii="Times New Roman" w:hAnsi="Times New Roman" w:cs="Times New Roman"/>
          <w:color w:val="FF0000"/>
          <w:sz w:val="24"/>
          <w:szCs w:val="24"/>
          <w:lang w:val="ro-RO"/>
        </w:rPr>
        <w:t>.</w:t>
      </w:r>
    </w:p>
    <w:p w:rsidR="00430405" w:rsidRPr="00430405" w:rsidRDefault="00430405" w:rsidP="00430405">
      <w:pPr>
        <w:rPr>
          <w:rFonts w:ascii="Times New Roman" w:hAnsi="Times New Roman" w:cs="Times New Roman"/>
          <w:sz w:val="24"/>
          <w:szCs w:val="24"/>
          <w:lang w:val="ro-RO"/>
        </w:rPr>
      </w:pPr>
      <w:r w:rsidRPr="00430405">
        <w:rPr>
          <w:rFonts w:ascii="Times New Roman" w:hAnsi="Times New Roman" w:cs="Times New Roman"/>
          <w:sz w:val="24"/>
          <w:szCs w:val="24"/>
          <w:lang w:val="ro-RO"/>
        </w:rPr>
        <w:t>S-a instituit in toate cazurile tratament cu heparine fractionate (HGMM)</w:t>
      </w:r>
    </w:p>
    <w:p w:rsidR="00430405" w:rsidRPr="00430405" w:rsidRDefault="00430405" w:rsidP="00430405">
      <w:pPr>
        <w:rPr>
          <w:rFonts w:ascii="Times New Roman" w:hAnsi="Times New Roman" w:cs="Times New Roman"/>
          <w:sz w:val="24"/>
          <w:szCs w:val="24"/>
          <w:lang w:val="ro-RO"/>
        </w:rPr>
      </w:pPr>
      <w:r w:rsidRPr="00430405">
        <w:rPr>
          <w:rFonts w:ascii="Times New Roman" w:hAnsi="Times New Roman" w:cs="Times New Roman"/>
          <w:sz w:val="24"/>
          <w:szCs w:val="24"/>
          <w:lang w:val="ro-RO"/>
        </w:rPr>
        <w:t>Concluzii</w:t>
      </w:r>
    </w:p>
    <w:p w:rsidR="00430405" w:rsidRPr="00430405" w:rsidRDefault="00430405" w:rsidP="00430405">
      <w:pPr>
        <w:rPr>
          <w:rFonts w:ascii="Times New Roman" w:hAnsi="Times New Roman" w:cs="Times New Roman"/>
          <w:sz w:val="24"/>
          <w:szCs w:val="24"/>
          <w:lang w:val="ro-RO"/>
        </w:rPr>
      </w:pPr>
      <w:r w:rsidRPr="00430405">
        <w:rPr>
          <w:rFonts w:ascii="Times New Roman" w:hAnsi="Times New Roman" w:cs="Times New Roman"/>
          <w:sz w:val="24"/>
          <w:szCs w:val="24"/>
          <w:lang w:val="ro-RO"/>
        </w:rPr>
        <w:t>Incidenta prezentei trombofiliei nu a fost corelata cu stadiul bolii HIV sau vechimea tratamentului ARV.</w:t>
      </w:r>
    </w:p>
    <w:p w:rsidR="00430405" w:rsidRPr="00430405" w:rsidRDefault="00430405">
      <w:pPr>
        <w:rPr>
          <w:rFonts w:ascii="Times New Roman" w:hAnsi="Times New Roman" w:cs="Times New Roman"/>
          <w:sz w:val="24"/>
          <w:szCs w:val="24"/>
        </w:rPr>
      </w:pPr>
      <w:r w:rsidRPr="00430405">
        <w:rPr>
          <w:rFonts w:ascii="Times New Roman" w:hAnsi="Times New Roman" w:cs="Times New Roman"/>
          <w:sz w:val="24"/>
          <w:szCs w:val="24"/>
          <w:lang w:val="ro-RO"/>
        </w:rPr>
        <w:t>Cuvinte cheie: infectie HIV, trombofilie, sarcina</w:t>
      </w:r>
    </w:p>
    <w:sectPr w:rsidR="00430405" w:rsidRPr="00430405" w:rsidSect="004A7CD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defaultTabStop w:val="720"/>
  <w:characterSpacingControl w:val="doNotCompress"/>
  <w:compat/>
  <w:rsids>
    <w:rsidRoot w:val="00430405"/>
    <w:rsid w:val="00430405"/>
    <w:rsid w:val="0048156D"/>
    <w:rsid w:val="004A7CDF"/>
    <w:rsid w:val="00C26A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CD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258</Words>
  <Characters>1472</Characters>
  <Application>Microsoft Office Word</Application>
  <DocSecurity>0</DocSecurity>
  <Lines>12</Lines>
  <Paragraphs>3</Paragraphs>
  <ScaleCrop>false</ScaleCrop>
  <Company>Grizli777</Company>
  <LinksUpToDate>false</LinksUpToDate>
  <CharactersWithSpaces>1727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dc:creator>
  <cp:lastModifiedBy>loredana.pop</cp:lastModifiedBy>
  <cp:revision>2</cp:revision>
  <dcterms:created xsi:type="dcterms:W3CDTF">2016-09-14T19:29:00Z</dcterms:created>
  <dcterms:modified xsi:type="dcterms:W3CDTF">2016-10-12T12:41:00Z</dcterms:modified>
</cp:coreProperties>
</file>